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9B4" w:rsidRDefault="007C4312" w:rsidP="00787B3A">
      <w:pPr>
        <w:jc w:val="center"/>
        <w:rPr>
          <w:rFonts w:asciiTheme="minorHAnsi" w:hAnsiTheme="minorHAnsi" w:cstheme="minorHAnsi"/>
          <w:b/>
          <w:szCs w:val="22"/>
        </w:rPr>
      </w:pPr>
      <w:r w:rsidRPr="00B479B4">
        <w:rPr>
          <w:rFonts w:asciiTheme="minorHAnsi" w:hAnsiTheme="minorHAnsi" w:cstheme="minorHAnsi"/>
          <w:b/>
          <w:szCs w:val="22"/>
        </w:rPr>
        <w:t xml:space="preserve">TECHNINIAI REIKALAVIMAI </w:t>
      </w:r>
    </w:p>
    <w:p w:rsidR="00D41484" w:rsidRPr="00B479B4" w:rsidRDefault="00AD220E" w:rsidP="00787B3A">
      <w:pPr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POŽEMINIA</w:t>
      </w:r>
      <w:r w:rsidR="007C4312" w:rsidRPr="00B479B4">
        <w:rPr>
          <w:rFonts w:asciiTheme="minorHAnsi" w:hAnsiTheme="minorHAnsi" w:cstheme="minorHAnsi"/>
          <w:b/>
          <w:szCs w:val="22"/>
        </w:rPr>
        <w:t>MS PRIEŠGAISRINIAMS HIDRANTAMS</w:t>
      </w:r>
    </w:p>
    <w:p w:rsidR="00787B3A" w:rsidRPr="00B479B4" w:rsidRDefault="00787B3A" w:rsidP="00787B3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12D4F" w:rsidRPr="00B479B4" w:rsidRDefault="00612D4F" w:rsidP="00787B3A">
      <w:pPr>
        <w:spacing w:after="160" w:line="276" w:lineRule="auto"/>
        <w:rPr>
          <w:rFonts w:asciiTheme="minorHAnsi" w:hAnsiTheme="minorHAnsi" w:cstheme="minorHAnsi"/>
          <w:sz w:val="22"/>
          <w:szCs w:val="22"/>
        </w:rPr>
      </w:pPr>
      <w:r w:rsidRPr="00B479B4">
        <w:rPr>
          <w:rFonts w:asciiTheme="minorHAnsi" w:hAnsiTheme="minorHAnsi" w:cstheme="minorHAnsi"/>
          <w:sz w:val="22"/>
          <w:szCs w:val="22"/>
        </w:rPr>
        <w:t>Priešgaisrinių hidrantų (požeminių) techniniai reikalavima</w:t>
      </w:r>
      <w:r w:rsidR="00826B91" w:rsidRPr="00B479B4">
        <w:rPr>
          <w:rFonts w:asciiTheme="minorHAnsi" w:hAnsiTheme="minorHAnsi" w:cstheme="minorHAnsi"/>
          <w:sz w:val="22"/>
          <w:szCs w:val="22"/>
        </w:rPr>
        <w:t>i</w:t>
      </w:r>
    </w:p>
    <w:p w:rsidR="00787B3A" w:rsidRPr="00B479B4" w:rsidRDefault="00787B3A" w:rsidP="00787B3A">
      <w:pPr>
        <w:spacing w:after="160" w:line="276" w:lineRule="auto"/>
        <w:rPr>
          <w:rFonts w:asciiTheme="minorHAnsi" w:eastAsia="Calibri" w:hAnsiTheme="minorHAnsi" w:cstheme="minorHAnsi"/>
          <w:b/>
          <w:noProof/>
          <w:sz w:val="22"/>
          <w:szCs w:val="22"/>
        </w:rPr>
      </w:pPr>
      <w:r w:rsidRPr="00B479B4">
        <w:rPr>
          <w:rFonts w:asciiTheme="minorHAnsi" w:eastAsia="Calibri" w:hAnsiTheme="minorHAnsi" w:cstheme="minorHAnsi"/>
          <w:b/>
          <w:noProof/>
          <w:sz w:val="22"/>
          <w:szCs w:val="22"/>
        </w:rPr>
        <w:t>Gamintojas, modelis (įrašo tiekėjas)_________________________________________</w:t>
      </w:r>
    </w:p>
    <w:tbl>
      <w:tblPr>
        <w:tblW w:w="1398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"/>
        <w:gridCol w:w="1521"/>
        <w:gridCol w:w="4546"/>
        <w:gridCol w:w="3567"/>
        <w:gridCol w:w="3567"/>
      </w:tblGrid>
      <w:tr w:rsidR="00612D4F" w:rsidRPr="00B479B4" w:rsidTr="007C4312">
        <w:trPr>
          <w:trHeight w:val="30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D4F" w:rsidRPr="00B479B4" w:rsidRDefault="00612D4F" w:rsidP="007C431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D4F" w:rsidRPr="00B479B4" w:rsidRDefault="00612D4F" w:rsidP="007C431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Techniniai parametrai ir reikalavimai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D4F" w:rsidRPr="00B479B4" w:rsidRDefault="00612D4F" w:rsidP="007C431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Dydis, sąlyga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4F" w:rsidRPr="00B479B4" w:rsidRDefault="00612D4F" w:rsidP="007C4312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b/>
                <w:sz w:val="22"/>
                <w:szCs w:val="22"/>
              </w:rPr>
              <w:t>Konkretūs duomenys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4F" w:rsidRPr="00B479B4" w:rsidRDefault="00612D4F" w:rsidP="007C4312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B479B4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B479B4">
              <w:rPr>
                <w:rFonts w:asciiTheme="minorHAnsi" w:hAnsiTheme="minorHAnsi" w:cstheme="minorHAnsi"/>
                <w:i/>
                <w:sz w:val="22"/>
                <w:szCs w:val="22"/>
              </w:rPr>
              <w:t>jei ten galima rasti informaciją be papildomų paieškų</w:t>
            </w:r>
            <w:r w:rsidRPr="00B479B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B479B4">
              <w:rPr>
                <w:rStyle w:val="Puslapioinaosnuoroda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</w:tr>
      <w:tr w:rsidR="00612D4F" w:rsidRPr="00B479B4" w:rsidTr="00612D4F">
        <w:trPr>
          <w:trHeight w:val="30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7C4312" w:rsidP="007C431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Standartai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LST EN 14339 ir LST EN 1074-6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2D4F" w:rsidRPr="00B479B4" w:rsidTr="00612D4F">
        <w:trPr>
          <w:trHeight w:val="30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7C4312" w:rsidP="007C4312">
            <w:pPr>
              <w:pStyle w:val="paragraph"/>
              <w:spacing w:before="0" w:beforeAutospacing="0" w:after="0" w:afterAutospacing="0"/>
              <w:ind w:left="-9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Tipas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Požeminis 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2D4F" w:rsidRPr="00B479B4" w:rsidTr="00612D4F">
        <w:trPr>
          <w:trHeight w:val="30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7C4312" w:rsidP="007C431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Pajungimas prie vandentiekio linijos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flanšinis</w:t>
            </w:r>
            <w:proofErr w:type="spellEnd"/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, diametras DN80/DN100, skylės pagal PN16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2D4F" w:rsidRPr="00B479B4" w:rsidTr="00612D4F">
        <w:trPr>
          <w:trHeight w:val="30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7C4312" w:rsidP="007C4312">
            <w:pPr>
              <w:pStyle w:val="paragraph"/>
              <w:spacing w:before="0" w:beforeAutospacing="0" w:after="0" w:afterAutospacing="0"/>
              <w:ind w:left="-9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Darbinis slėgis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16 bar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2D4F" w:rsidRPr="00B479B4" w:rsidTr="00612D4F">
        <w:trPr>
          <w:trHeight w:val="30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7C4312" w:rsidP="007C4312">
            <w:pPr>
              <w:pStyle w:val="paragraph"/>
              <w:spacing w:before="0" w:beforeAutospacing="0" w:after="0" w:afterAutospacing="0"/>
              <w:ind w:left="-9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Konstrukcija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Turi užtikrinti: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12D4F" w:rsidRPr="00B479B4" w:rsidRDefault="00612D4F" w:rsidP="00612D4F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ind w:left="90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paprastą ir patogų pastatymą vietoje senų GOST </w:t>
            </w:r>
            <w:r w:rsidRPr="00B479B4">
              <w:rPr>
                <w:rStyle w:val="findhit"/>
                <w:rFonts w:asciiTheme="minorHAnsi" w:hAnsiTheme="minorHAnsi" w:cstheme="minorHAnsi"/>
                <w:sz w:val="22"/>
                <w:szCs w:val="22"/>
              </w:rPr>
              <w:t>hidran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tų. Šiam tikslui neturi būti naudojamos papildomos alkūnės;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12D4F" w:rsidRPr="00B479B4" w:rsidRDefault="00612D4F" w:rsidP="00612D4F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ind w:left="90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mechaninį vandens išleidimą iš </w:t>
            </w:r>
            <w:r w:rsidRPr="00B479B4">
              <w:rPr>
                <w:rStyle w:val="findhit"/>
                <w:rFonts w:asciiTheme="minorHAnsi" w:hAnsiTheme="minorHAnsi" w:cstheme="minorHAnsi"/>
                <w:sz w:val="22"/>
                <w:szCs w:val="22"/>
              </w:rPr>
              <w:t>hidran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to korpuso po </w:t>
            </w:r>
            <w:r w:rsidRPr="00B479B4">
              <w:rPr>
                <w:rStyle w:val="findhit"/>
                <w:rFonts w:asciiTheme="minorHAnsi" w:hAnsiTheme="minorHAnsi" w:cstheme="minorHAnsi"/>
                <w:sz w:val="22"/>
                <w:szCs w:val="22"/>
              </w:rPr>
              <w:t>hidran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to uždarymo. </w:t>
            </w:r>
            <w:r w:rsidRPr="00B479B4">
              <w:rPr>
                <w:rStyle w:val="findhit"/>
                <w:rFonts w:asciiTheme="minorHAnsi" w:hAnsiTheme="minorHAnsi" w:cstheme="minorHAnsi"/>
                <w:sz w:val="22"/>
                <w:szCs w:val="22"/>
              </w:rPr>
              <w:t>Hidran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to uždarymo kryptis – standartinė (pagal laikrodžio rodyklę).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12D4F" w:rsidRPr="00B479B4" w:rsidRDefault="00612D4F" w:rsidP="00612D4F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90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nulinį vandens likutį;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12D4F" w:rsidRPr="00B479B4" w:rsidRDefault="00612D4F" w:rsidP="00612D4F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90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findhit"/>
                <w:rFonts w:asciiTheme="minorHAnsi" w:hAnsiTheme="minorHAnsi" w:cstheme="minorHAnsi"/>
                <w:sz w:val="22"/>
                <w:szCs w:val="22"/>
              </w:rPr>
              <w:t>hidran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to stovo demontavimą / sumontavimą per </w:t>
            </w:r>
            <w:proofErr w:type="spellStart"/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flanšinę</w:t>
            </w:r>
            <w:proofErr w:type="spellEnd"/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 jungtį prie </w:t>
            </w:r>
            <w:r w:rsidRPr="00B479B4">
              <w:rPr>
                <w:rStyle w:val="findhit"/>
                <w:rFonts w:asciiTheme="minorHAnsi" w:hAnsiTheme="minorHAnsi" w:cstheme="minorHAnsi"/>
                <w:sz w:val="22"/>
                <w:szCs w:val="22"/>
              </w:rPr>
              <w:t>hidran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to pagrindo (apatinės </w:t>
            </w:r>
            <w:r w:rsidRPr="00B479B4">
              <w:rPr>
                <w:rStyle w:val="findhit"/>
                <w:rFonts w:asciiTheme="minorHAnsi" w:hAnsiTheme="minorHAnsi" w:cstheme="minorHAnsi"/>
                <w:sz w:val="22"/>
                <w:szCs w:val="22"/>
              </w:rPr>
              <w:t>hidran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to dalies);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2D4F" w:rsidRPr="00B479B4" w:rsidTr="00612D4F">
        <w:trPr>
          <w:trHeight w:val="30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7C4312" w:rsidP="007C431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Komplektacija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komplekte turi būti demontuojamas „sagos“ tipo redukcinis </w:t>
            </w:r>
            <w:proofErr w:type="spellStart"/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flanšas</w:t>
            </w:r>
            <w:proofErr w:type="spellEnd"/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 iš GOST į DN 100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2D4F" w:rsidRPr="00B479B4" w:rsidTr="007C4312">
        <w:trPr>
          <w:trHeight w:val="30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7C4312" w:rsidP="007C431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Valdymo velenas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Skląsčio valdymo velenas sumontuotas </w:t>
            </w:r>
            <w:r w:rsidRPr="00B479B4">
              <w:rPr>
                <w:rStyle w:val="findhit"/>
                <w:rFonts w:asciiTheme="minorHAnsi" w:hAnsiTheme="minorHAnsi" w:cstheme="minorHAnsi"/>
                <w:sz w:val="22"/>
                <w:szCs w:val="22"/>
              </w:rPr>
              <w:t>hidran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to darbo kolonos viduje. Stovo, skląsčio veleno ir </w:t>
            </w:r>
            <w:r w:rsidRPr="00B479B4">
              <w:rPr>
                <w:rStyle w:val="findhit"/>
                <w:rFonts w:asciiTheme="minorHAnsi" w:hAnsiTheme="minorHAnsi" w:cstheme="minorHAnsi"/>
                <w:sz w:val="22"/>
                <w:szCs w:val="22"/>
              </w:rPr>
              <w:t>hidran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to pagrindo </w:t>
            </w:r>
            <w:proofErr w:type="spellStart"/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flanšo</w:t>
            </w:r>
            <w:proofErr w:type="spellEnd"/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 centras turi sutapti.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2D4F" w:rsidRPr="00B479B4" w:rsidTr="007C4312">
        <w:trPr>
          <w:trHeight w:val="30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7C4312" w:rsidP="007C431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Stovas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Pagamintas iš nerūdijančio plieno arba karštai cinkuoto plieno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2D4F" w:rsidRPr="00B479B4" w:rsidTr="007C4312">
        <w:trPr>
          <w:trHeight w:val="30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7C4312" w:rsidP="007C431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Stovo aukštis, L (m)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0,8 – 3,0 (pagal konkrečią vietą) 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2D4F" w:rsidRPr="00B479B4" w:rsidTr="007C4312">
        <w:trPr>
          <w:trHeight w:val="30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7C4312" w:rsidP="007C431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Antikorozinis padengimas (karštai cinkuotam plienui)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apsaugai nuo korozijos, iš vidaus ir iš išorės turi būti padengtas korozijai atsparia milteline epoksidine danga (dangos storis ne plonesnis nei 250 mikronų, nulinis dangos </w:t>
            </w:r>
            <w:proofErr w:type="spellStart"/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porėtumas</w:t>
            </w:r>
            <w:proofErr w:type="spellEnd"/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) arba lygiaverčių medžiagų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2D4F" w:rsidRPr="00B479B4" w:rsidTr="007C4312">
        <w:trPr>
          <w:trHeight w:val="30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7C4312" w:rsidP="007C431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Reikalingi dokumentai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D4F" w:rsidRPr="00B479B4" w:rsidRDefault="00612D4F" w:rsidP="00612D4F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ind w:left="90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Standartų atitikimą patvirtinančius sertifikatus (gamybos atestacijos sertifikatas ir produkcijos atestacijos sertifikatas, ISO sertifikatas ar kitą);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12D4F" w:rsidRPr="00B479B4" w:rsidRDefault="00612D4F" w:rsidP="00612D4F">
            <w:pPr>
              <w:pStyle w:val="paragraph"/>
              <w:numPr>
                <w:ilvl w:val="0"/>
                <w:numId w:val="26"/>
              </w:numPr>
              <w:spacing w:before="0" w:beforeAutospacing="0" w:after="0" w:afterAutospacing="0"/>
              <w:ind w:left="90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sertifikuotas pagal ISO 9001 kokybės valdymo sistemą arba lygiavertę bei turi pateikti tai patvirtinančius sertifikatus (gamybos atestacijos sertifikatas ir produkcijos atestacijos sertifikatas, ISO sertifikatas ar kitą);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12D4F" w:rsidRPr="00B479B4" w:rsidRDefault="00612D4F" w:rsidP="00612D4F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90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pateikti antikorozinę dangą patvirtinančius sertifikatus (gamybos atestacijos sertifikatas ir produkcijos atestacijos sertifikatas, ISO sertifikatas ar kitą);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12D4F" w:rsidRPr="00B479B4" w:rsidRDefault="00612D4F" w:rsidP="00612D4F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ind w:left="90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findhit"/>
                <w:rFonts w:asciiTheme="minorHAnsi" w:hAnsiTheme="minorHAnsi" w:cstheme="minorHAnsi"/>
                <w:sz w:val="22"/>
                <w:szCs w:val="22"/>
              </w:rPr>
              <w:t>hidran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to ir sudedamųjų dalių technines charakteristikas, brėžinius;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12D4F" w:rsidRDefault="00612D4F" w:rsidP="00467F7A">
            <w:pPr>
              <w:pStyle w:val="paragraph"/>
              <w:numPr>
                <w:ilvl w:val="0"/>
                <w:numId w:val="29"/>
              </w:numPr>
              <w:spacing w:before="0" w:beforeAutospacing="0" w:after="0" w:afterAutospacing="0"/>
              <w:ind w:left="90" w:firstLine="0"/>
              <w:jc w:val="both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B479B4">
              <w:rPr>
                <w:rStyle w:val="findhit"/>
                <w:rFonts w:asciiTheme="minorHAnsi" w:hAnsiTheme="minorHAnsi" w:cstheme="minorHAnsi"/>
                <w:sz w:val="22"/>
                <w:szCs w:val="22"/>
              </w:rPr>
              <w:t>hidran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to montavimo instrukciją</w:t>
            </w:r>
            <w:r w:rsidR="00467F7A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.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467F7A" w:rsidRPr="00B479B4" w:rsidRDefault="00467F7A" w:rsidP="00467F7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67F7A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Pastaba.</w:t>
            </w:r>
            <w:r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okumentai pateikiami  </w:t>
            </w:r>
            <w:bookmarkStart w:id="0" w:name="_GoBack"/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lietuvi</w:t>
            </w:r>
            <w:bookmarkEnd w:id="0"/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ų </w:t>
            </w:r>
            <w:r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arba anglų 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kalba. </w:t>
            </w:r>
            <w:r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Jei dokumentai teikiami</w:t>
            </w:r>
            <w:r w:rsidRPr="00467F7A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anglų kalba turi būti pridedamas vertimas į lietuvių kalbą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.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D4F" w:rsidRPr="00B479B4" w:rsidRDefault="00612D4F" w:rsidP="00612D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12D4F" w:rsidRPr="00B479B4" w:rsidRDefault="00612D4F" w:rsidP="007C4312">
      <w:pPr>
        <w:spacing w:after="160" w:line="276" w:lineRule="auto"/>
        <w:rPr>
          <w:rFonts w:asciiTheme="minorHAnsi" w:eastAsia="Calibri" w:hAnsiTheme="minorHAnsi" w:cstheme="minorHAnsi"/>
          <w:sz w:val="22"/>
          <w:szCs w:val="22"/>
        </w:rPr>
      </w:pPr>
    </w:p>
    <w:sectPr w:rsidR="00612D4F" w:rsidRPr="00B479B4" w:rsidSect="00787B3A">
      <w:headerReference w:type="default" r:id="rId11"/>
      <w:pgSz w:w="16838" w:h="11906" w:orient="landscape" w:code="9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A9F" w:rsidRDefault="00112A9F" w:rsidP="00787B3A">
      <w:r>
        <w:separator/>
      </w:r>
    </w:p>
  </w:endnote>
  <w:endnote w:type="continuationSeparator" w:id="0">
    <w:p w:rsidR="00112A9F" w:rsidRDefault="00112A9F" w:rsidP="0078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A9F" w:rsidRDefault="00112A9F" w:rsidP="00787B3A">
      <w:r>
        <w:separator/>
      </w:r>
    </w:p>
  </w:footnote>
  <w:footnote w:type="continuationSeparator" w:id="0">
    <w:p w:rsidR="00112A9F" w:rsidRDefault="00112A9F" w:rsidP="00787B3A">
      <w:r>
        <w:continuationSeparator/>
      </w:r>
    </w:p>
  </w:footnote>
  <w:footnote w:id="1">
    <w:p w:rsidR="00612D4F" w:rsidRDefault="00612D4F" w:rsidP="001274D6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B3A" w:rsidRPr="007C4312" w:rsidRDefault="007C4312" w:rsidP="00787B3A">
    <w:pPr>
      <w:pStyle w:val="Antrats"/>
      <w:jc w:val="right"/>
      <w:rPr>
        <w:rFonts w:asciiTheme="minorHAnsi" w:hAnsiTheme="minorHAnsi" w:cstheme="minorHAnsi"/>
        <w:b/>
      </w:rPr>
    </w:pPr>
    <w:r w:rsidRPr="007C4312">
      <w:rPr>
        <w:rFonts w:asciiTheme="minorHAnsi" w:hAnsiTheme="minorHAnsi" w:cstheme="minorHAnsi"/>
        <w:b/>
      </w:rPr>
      <w:t>PRIEDĖLIS NR.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65C2"/>
    <w:multiLevelType w:val="multilevel"/>
    <w:tmpl w:val="1FF68EA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222B9"/>
    <w:multiLevelType w:val="multilevel"/>
    <w:tmpl w:val="A9EC401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3D3E86"/>
    <w:multiLevelType w:val="multilevel"/>
    <w:tmpl w:val="D5F6D38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4741CA"/>
    <w:multiLevelType w:val="hybridMultilevel"/>
    <w:tmpl w:val="2768239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EB1D6E"/>
    <w:multiLevelType w:val="multilevel"/>
    <w:tmpl w:val="5EF2FD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AB4908"/>
    <w:multiLevelType w:val="hybridMultilevel"/>
    <w:tmpl w:val="E632BE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D22E2"/>
    <w:multiLevelType w:val="multilevel"/>
    <w:tmpl w:val="DF0C94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187E92"/>
    <w:multiLevelType w:val="hybridMultilevel"/>
    <w:tmpl w:val="F3D491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91C9E"/>
    <w:multiLevelType w:val="multilevel"/>
    <w:tmpl w:val="2B50FF8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78477D"/>
    <w:multiLevelType w:val="multilevel"/>
    <w:tmpl w:val="70D654E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46513A"/>
    <w:multiLevelType w:val="multilevel"/>
    <w:tmpl w:val="E31060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DA1A6E"/>
    <w:multiLevelType w:val="multilevel"/>
    <w:tmpl w:val="33582EA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517EA7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3" w15:restartNumberingAfterBreak="0">
    <w:nsid w:val="34316906"/>
    <w:multiLevelType w:val="multilevel"/>
    <w:tmpl w:val="9940C6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2D3316"/>
    <w:multiLevelType w:val="multilevel"/>
    <w:tmpl w:val="1ABA9D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B92517"/>
    <w:multiLevelType w:val="multilevel"/>
    <w:tmpl w:val="3DB22A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E116B6"/>
    <w:multiLevelType w:val="multilevel"/>
    <w:tmpl w:val="0354EE0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0731EB"/>
    <w:multiLevelType w:val="multilevel"/>
    <w:tmpl w:val="7F2C5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0774D0"/>
    <w:multiLevelType w:val="multilevel"/>
    <w:tmpl w:val="2F8095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8343A9"/>
    <w:multiLevelType w:val="hybridMultilevel"/>
    <w:tmpl w:val="FC24A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E085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E485A2A"/>
    <w:multiLevelType w:val="multilevel"/>
    <w:tmpl w:val="B32C24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E74CDC"/>
    <w:multiLevelType w:val="multilevel"/>
    <w:tmpl w:val="90DEFE5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9D0F89"/>
    <w:multiLevelType w:val="multilevel"/>
    <w:tmpl w:val="46C2D7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4B00222"/>
    <w:multiLevelType w:val="hybridMultilevel"/>
    <w:tmpl w:val="EDC2ACBC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47364"/>
    <w:multiLevelType w:val="multilevel"/>
    <w:tmpl w:val="43A8D5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351F63"/>
    <w:multiLevelType w:val="multilevel"/>
    <w:tmpl w:val="B4883CA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927A05"/>
    <w:multiLevelType w:val="hybridMultilevel"/>
    <w:tmpl w:val="10947C0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C326C65"/>
    <w:multiLevelType w:val="hybridMultilevel"/>
    <w:tmpl w:val="186EBD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24"/>
  </w:num>
  <w:num w:numId="4">
    <w:abstractNumId w:val="7"/>
  </w:num>
  <w:num w:numId="5">
    <w:abstractNumId w:val="20"/>
  </w:num>
  <w:num w:numId="6">
    <w:abstractNumId w:val="27"/>
  </w:num>
  <w:num w:numId="7">
    <w:abstractNumId w:val="12"/>
  </w:num>
  <w:num w:numId="8">
    <w:abstractNumId w:val="3"/>
  </w:num>
  <w:num w:numId="9">
    <w:abstractNumId w:val="5"/>
  </w:num>
  <w:num w:numId="10">
    <w:abstractNumId w:val="17"/>
  </w:num>
  <w:num w:numId="11">
    <w:abstractNumId w:val="23"/>
  </w:num>
  <w:num w:numId="12">
    <w:abstractNumId w:val="18"/>
  </w:num>
  <w:num w:numId="13">
    <w:abstractNumId w:val="13"/>
  </w:num>
  <w:num w:numId="14">
    <w:abstractNumId w:val="6"/>
  </w:num>
  <w:num w:numId="15">
    <w:abstractNumId w:val="4"/>
  </w:num>
  <w:num w:numId="16">
    <w:abstractNumId w:val="16"/>
  </w:num>
  <w:num w:numId="17">
    <w:abstractNumId w:val="11"/>
  </w:num>
  <w:num w:numId="18">
    <w:abstractNumId w:val="1"/>
  </w:num>
  <w:num w:numId="19">
    <w:abstractNumId w:val="21"/>
  </w:num>
  <w:num w:numId="20">
    <w:abstractNumId w:val="14"/>
  </w:num>
  <w:num w:numId="21">
    <w:abstractNumId w:val="15"/>
  </w:num>
  <w:num w:numId="22">
    <w:abstractNumId w:val="9"/>
  </w:num>
  <w:num w:numId="23">
    <w:abstractNumId w:val="2"/>
  </w:num>
  <w:num w:numId="24">
    <w:abstractNumId w:val="22"/>
  </w:num>
  <w:num w:numId="25">
    <w:abstractNumId w:val="10"/>
  </w:num>
  <w:num w:numId="26">
    <w:abstractNumId w:val="0"/>
  </w:num>
  <w:num w:numId="27">
    <w:abstractNumId w:val="25"/>
  </w:num>
  <w:num w:numId="28">
    <w:abstractNumId w:val="8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E89"/>
    <w:rsid w:val="00013434"/>
    <w:rsid w:val="000C7720"/>
    <w:rsid w:val="000E4DF6"/>
    <w:rsid w:val="00112A9F"/>
    <w:rsid w:val="00164660"/>
    <w:rsid w:val="001831C3"/>
    <w:rsid w:val="00192174"/>
    <w:rsid w:val="002277BC"/>
    <w:rsid w:val="00230EB8"/>
    <w:rsid w:val="00233184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67F7A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12D4F"/>
    <w:rsid w:val="006761A8"/>
    <w:rsid w:val="00681E59"/>
    <w:rsid w:val="006D785C"/>
    <w:rsid w:val="00725AF2"/>
    <w:rsid w:val="007734BB"/>
    <w:rsid w:val="00787B3A"/>
    <w:rsid w:val="007C1D14"/>
    <w:rsid w:val="007C20FD"/>
    <w:rsid w:val="007C4312"/>
    <w:rsid w:val="007E4D60"/>
    <w:rsid w:val="007E7EF4"/>
    <w:rsid w:val="00804B06"/>
    <w:rsid w:val="00826B91"/>
    <w:rsid w:val="008C2484"/>
    <w:rsid w:val="008D0F6A"/>
    <w:rsid w:val="0091718E"/>
    <w:rsid w:val="009407AC"/>
    <w:rsid w:val="00960627"/>
    <w:rsid w:val="0099486C"/>
    <w:rsid w:val="009B282B"/>
    <w:rsid w:val="009D69AB"/>
    <w:rsid w:val="009D7629"/>
    <w:rsid w:val="00A02CAA"/>
    <w:rsid w:val="00A229C7"/>
    <w:rsid w:val="00A56108"/>
    <w:rsid w:val="00AC1F21"/>
    <w:rsid w:val="00AD220E"/>
    <w:rsid w:val="00AF468B"/>
    <w:rsid w:val="00B26F15"/>
    <w:rsid w:val="00B479B4"/>
    <w:rsid w:val="00B55495"/>
    <w:rsid w:val="00B81A88"/>
    <w:rsid w:val="00C72767"/>
    <w:rsid w:val="00CD13AD"/>
    <w:rsid w:val="00D2378B"/>
    <w:rsid w:val="00D304AB"/>
    <w:rsid w:val="00D41484"/>
    <w:rsid w:val="00DB6E89"/>
    <w:rsid w:val="00DE5867"/>
    <w:rsid w:val="00DE5A19"/>
    <w:rsid w:val="00DF5B6A"/>
    <w:rsid w:val="00E7684A"/>
    <w:rsid w:val="00F83721"/>
    <w:rsid w:val="00FB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B1CC1F"/>
  <w15:chartTrackingRefBased/>
  <w15:docId w15:val="{53B8369D-C3B4-4475-825B-2CAA3CF57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9486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87B3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7B3A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87B3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87B3A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787B3A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87B3A"/>
    <w:rPr>
      <w:rFonts w:eastAsia="Calibri" w:hAnsiTheme="minorHAnsi" w:cstheme="minorBidi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787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612D4F"/>
    <w:pPr>
      <w:spacing w:before="100" w:beforeAutospacing="1" w:after="100" w:afterAutospacing="1"/>
    </w:pPr>
    <w:rPr>
      <w:lang w:eastAsia="lt-LT"/>
    </w:rPr>
  </w:style>
  <w:style w:type="character" w:customStyle="1" w:styleId="normaltextrun">
    <w:name w:val="normaltextrun"/>
    <w:basedOn w:val="Numatytasispastraiposriftas"/>
    <w:rsid w:val="00612D4F"/>
  </w:style>
  <w:style w:type="character" w:customStyle="1" w:styleId="eop">
    <w:name w:val="eop"/>
    <w:basedOn w:val="Numatytasispastraiposriftas"/>
    <w:rsid w:val="00612D4F"/>
  </w:style>
  <w:style w:type="character" w:customStyle="1" w:styleId="findhit">
    <w:name w:val="findhit"/>
    <w:basedOn w:val="Numatytasispastraiposriftas"/>
    <w:rsid w:val="00612D4F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12D4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12D4F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12D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2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8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4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9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0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29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2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9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2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1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3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36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6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87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8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8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4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85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9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7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6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16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3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68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04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3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72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8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D9DBE-9739-4A20-8A4B-5C489584E145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88B73BE1-64DB-459A-87BE-9C14F9F5C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8ADE93-E276-48A3-9CA5-6DC5A47C3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486C8B-CBD6-4E50-B558-C3E242A6C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1630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 dalis</dc:title>
  <dc:subject/>
  <dc:creator>Ovidijus Čiapas</dc:creator>
  <cp:keywords/>
  <dc:description/>
  <cp:lastModifiedBy>Ugnė Čepauskaitė</cp:lastModifiedBy>
  <cp:revision>8</cp:revision>
  <dcterms:created xsi:type="dcterms:W3CDTF">2026-07-22T06:09:00Z</dcterms:created>
  <dcterms:modified xsi:type="dcterms:W3CDTF">2026-07-31T09:44:00Z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